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1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90"/>
        <w:gridCol w:w="1620"/>
        <w:gridCol w:w="76"/>
        <w:gridCol w:w="497"/>
        <w:gridCol w:w="573"/>
        <w:gridCol w:w="573"/>
        <w:gridCol w:w="546"/>
        <w:gridCol w:w="27"/>
        <w:gridCol w:w="573"/>
        <w:gridCol w:w="555"/>
      </w:tblGrid>
      <w:tr w:rsidR="00EF02E1" w:rsidRPr="00E06A2D" w14:paraId="2FEB01DD" w14:textId="77777777" w:rsidTr="00E06A2D">
        <w:trPr>
          <w:cantSplit/>
          <w:trHeight w:val="107"/>
          <w:tblHeader/>
        </w:trPr>
        <w:tc>
          <w:tcPr>
            <w:tcW w:w="6826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DF566A5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89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A6FA95A" w14:textId="0666D41A" w:rsidR="00EF02E1" w:rsidRPr="00E06A2D" w:rsidRDefault="00E915A3" w:rsidP="00E915A3">
            <w:pPr>
              <w:jc w:val="left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8C09A45" w14:textId="77777777" w:rsidR="00EF02E1" w:rsidRPr="00E06A2D" w:rsidRDefault="00EF02E1" w:rsidP="00EF02E1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EF02E1" w:rsidRPr="00E06A2D" w14:paraId="00442462" w14:textId="77777777" w:rsidTr="00E06A2D">
        <w:trPr>
          <w:cantSplit/>
          <w:trHeight w:val="277"/>
          <w:tblHeader/>
        </w:trPr>
        <w:tc>
          <w:tcPr>
            <w:tcW w:w="6826" w:type="dxa"/>
            <w:gridSpan w:val="4"/>
            <w:tcBorders>
              <w:top w:val="nil"/>
            </w:tcBorders>
            <w:shd w:val="clear" w:color="auto" w:fill="auto"/>
            <w:noWrap/>
            <w:vAlign w:val="center"/>
          </w:tcPr>
          <w:p w14:paraId="65B348FC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8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A03D340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FCC00B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EF02E1" w:rsidRPr="00E06A2D" w14:paraId="030DFC0E" w14:textId="77777777" w:rsidTr="00E06A2D">
        <w:trPr>
          <w:cantSplit/>
          <w:tblHeader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1346432" w14:textId="77777777" w:rsidR="00EF02E1" w:rsidRPr="00E06A2D" w:rsidRDefault="00EF02E1" w:rsidP="00EF02E1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21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61F4AC87" w14:textId="77777777" w:rsidR="00EF02E1" w:rsidRPr="00E06A2D" w:rsidRDefault="00EF02E1" w:rsidP="00EF02E1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color w:val="FFFFFF"/>
              </w:rPr>
              <w:t>QUESTIONS</w:t>
            </w:r>
          </w:p>
        </w:tc>
        <w:tc>
          <w:tcPr>
            <w:tcW w:w="1719" w:type="dxa"/>
            <w:gridSpan w:val="4"/>
            <w:shd w:val="clear" w:color="auto" w:fill="C6D0F0"/>
            <w:vAlign w:val="center"/>
          </w:tcPr>
          <w:p w14:paraId="028BA185" w14:textId="77777777" w:rsidR="00EF02E1" w:rsidRPr="00E06A2D" w:rsidRDefault="00EF02E1" w:rsidP="00EF02E1">
            <w:pPr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701" w:type="dxa"/>
            <w:gridSpan w:val="4"/>
            <w:shd w:val="clear" w:color="auto" w:fill="BCCF00"/>
            <w:vAlign w:val="center"/>
          </w:tcPr>
          <w:p w14:paraId="41C02310" w14:textId="77777777" w:rsidR="00EF02E1" w:rsidRPr="00E06A2D" w:rsidRDefault="00EF02E1" w:rsidP="00EF02E1">
            <w:pPr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EF02E1" w:rsidRPr="00E06A2D" w14:paraId="22F1318B" w14:textId="77777777" w:rsidTr="00E06A2D">
        <w:trPr>
          <w:cantSplit/>
          <w:tblHeader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14:paraId="4A8B4408" w14:textId="77777777" w:rsidR="00EF02E1" w:rsidRPr="00E06A2D" w:rsidRDefault="00EF02E1" w:rsidP="00EF02E1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21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5BBDC16C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9B226E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28B172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0D04059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6E57443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24E04A4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4B8E08B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582CCC" w:rsidRPr="00E06A2D" w14:paraId="75311930" w14:textId="77777777" w:rsidTr="00E06A2D">
        <w:tc>
          <w:tcPr>
            <w:tcW w:w="6750" w:type="dxa"/>
            <w:gridSpan w:val="3"/>
            <w:shd w:val="clear" w:color="auto" w:fill="auto"/>
            <w:noWrap/>
            <w:vAlign w:val="center"/>
          </w:tcPr>
          <w:p w14:paraId="1A066BE7" w14:textId="77777777" w:rsidR="00582CCC" w:rsidRPr="00E06A2D" w:rsidRDefault="00582CCC" w:rsidP="00582CCC">
            <w:pPr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color w:val="000000"/>
              </w:rPr>
              <w:t>Drawing Presentation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03663E8F" w14:textId="77777777" w:rsidR="00582CCC" w:rsidRPr="00E06A2D" w:rsidRDefault="00582CCC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047AABED" w14:textId="77777777" w:rsidR="00582CCC" w:rsidRPr="00E06A2D" w:rsidRDefault="00582CCC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71224A82" w14:textId="77777777" w:rsidR="00582CCC" w:rsidRPr="00E06A2D" w:rsidRDefault="00582CCC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4B914BE5" w14:textId="77777777" w:rsidR="00582CCC" w:rsidRPr="00E06A2D" w:rsidRDefault="00582CCC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BCCF00"/>
            <w:vAlign w:val="center"/>
          </w:tcPr>
          <w:p w14:paraId="201974F9" w14:textId="77777777" w:rsidR="00582CCC" w:rsidRPr="00E06A2D" w:rsidRDefault="00582CCC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55" w:type="dxa"/>
            <w:shd w:val="clear" w:color="auto" w:fill="BCCF00"/>
            <w:vAlign w:val="center"/>
          </w:tcPr>
          <w:p w14:paraId="0BA933B3" w14:textId="77777777" w:rsidR="00582CCC" w:rsidRPr="00E06A2D" w:rsidRDefault="00582CCC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EF02E1" w:rsidRPr="00E06A2D" w14:paraId="63D28908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77A04B5B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5B77EB40" w14:textId="77777777" w:rsidR="00EF02E1" w:rsidRPr="00E06A2D" w:rsidRDefault="00E03C92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Does the drawing comply with the project CAD Standards (All lines, symbols, legends, abbreviations, text, etc. are legible)?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2288E69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  <w:bookmarkEnd w:id="0"/>
          </w:p>
        </w:tc>
        <w:tc>
          <w:tcPr>
            <w:tcW w:w="573" w:type="dxa"/>
            <w:shd w:val="clear" w:color="auto" w:fill="C6D0F0"/>
            <w:vAlign w:val="center"/>
          </w:tcPr>
          <w:p w14:paraId="79022D3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  <w:bookmarkEnd w:id="1"/>
          </w:p>
        </w:tc>
        <w:tc>
          <w:tcPr>
            <w:tcW w:w="573" w:type="dxa"/>
            <w:shd w:val="clear" w:color="auto" w:fill="C6D0F0"/>
            <w:vAlign w:val="center"/>
          </w:tcPr>
          <w:p w14:paraId="638E012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  <w:bookmarkEnd w:id="2"/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59CE40F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  <w:bookmarkEnd w:id="3"/>
          </w:p>
        </w:tc>
        <w:tc>
          <w:tcPr>
            <w:tcW w:w="573" w:type="dxa"/>
            <w:shd w:val="clear" w:color="auto" w:fill="BCCF00"/>
            <w:vAlign w:val="center"/>
          </w:tcPr>
          <w:p w14:paraId="589EB50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  <w:bookmarkEnd w:id="4"/>
          </w:p>
        </w:tc>
        <w:tc>
          <w:tcPr>
            <w:tcW w:w="555" w:type="dxa"/>
            <w:shd w:val="clear" w:color="auto" w:fill="BCCF00"/>
            <w:vAlign w:val="center"/>
          </w:tcPr>
          <w:p w14:paraId="5B94501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  <w:bookmarkEnd w:id="5"/>
          </w:p>
        </w:tc>
      </w:tr>
      <w:tr w:rsidR="00EF02E1" w:rsidRPr="00E06A2D" w14:paraId="5BF7F203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1EDFD498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0BEB9926" w14:textId="77777777" w:rsidR="00EF02E1" w:rsidRPr="00E06A2D" w:rsidRDefault="00D571E2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Does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 xml:space="preserve"> the legend provid</w:t>
            </w:r>
            <w:r w:rsidRPr="00E06A2D">
              <w:rPr>
                <w:rFonts w:ascii="FS Albert Arabic" w:hAnsi="FS Albert Arabic" w:cs="FS Albert Arabic"/>
                <w:color w:val="000000"/>
              </w:rPr>
              <w:t xml:space="preserve">e 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>the</w:t>
            </w:r>
            <w:r w:rsidRPr="00E06A2D">
              <w:rPr>
                <w:rFonts w:ascii="FS Albert Arabic" w:hAnsi="FS Albert Arabic" w:cs="FS Albert Arabic"/>
                <w:color w:val="000000"/>
              </w:rPr>
              <w:t xml:space="preserve"> installation 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 xml:space="preserve">detail regarding the 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 xml:space="preserve">cable rout marker, warning tape, 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>etc.?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685EF6A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E2A740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DB25CA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E99554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7B6939C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0ED9FE2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3859B79F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520C40BE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3B1CA931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Fields in the title block are consistent with the project drawing log/index.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5593936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98B48D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0F751E5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B19D41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48EA19B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57E99DD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3DD552EC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64E6192A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6A604842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Key plan and North arrow are provided &amp; the key plan shall have the layout area hatched.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0AC0EA5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5E9CCD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5641C6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3CA2CCD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4C997F7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37BBE1E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6915E683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3BDB0DF0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5DB280BC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Match lines are clearly defined.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2401904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B07CCE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54D8C9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B177DA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3F3C791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0DFE1FC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1A096D9C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8392BE6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1455D725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Drawing notes are complete &amp; agree with information on the drawings 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and</w:t>
            </w:r>
            <w:r w:rsidRPr="00E06A2D">
              <w:rPr>
                <w:rFonts w:ascii="FS Albert Arabic" w:hAnsi="FS Albert Arabic" w:cs="FS Albert Arabic"/>
                <w:color w:val="000000"/>
              </w:rPr>
              <w:t xml:space="preserve"> details.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3C2B6FF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972780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773413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4B9AB0C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87D9B0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55B19E0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3B047F8C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76BEAA13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0B8F81C8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Bar scale is shown on the drawing &amp; correct scale is used for all details, plan/elevation &amp; sections. Details Not to Scale are also clearly marked.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B72984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64854E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FEDE07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3C9C23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3E2CE22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5AEC6C5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7175E0D0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369DFE11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6628B4B4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All interdisciplinary comments &amp; comments from previous revisions have been resolved and incorporated. Holds &amp; revisions are correctly marked.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42A9582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5A68B5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13C0F3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481FF0C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C6475D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050A268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35EEE11E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523E737D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40E159DA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Limits of existing and new work including future expansions, interface points, Battery limits are clearly d</w:t>
            </w:r>
            <w:bookmarkStart w:id="6" w:name="_GoBack"/>
            <w:bookmarkEnd w:id="6"/>
            <w:r w:rsidRPr="00E06A2D">
              <w:rPr>
                <w:rFonts w:ascii="FS Albert Arabic" w:hAnsi="FS Albert Arabic" w:cs="FS Albert Arabic"/>
                <w:color w:val="000000"/>
              </w:rPr>
              <w:t>efined.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2040D91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2D3FE9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49DC025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853732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5474FF3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2771058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582CCC" w:rsidRPr="00E06A2D" w14:paraId="2595F2ED" w14:textId="77777777" w:rsidTr="00E06A2D">
        <w:tc>
          <w:tcPr>
            <w:tcW w:w="6750" w:type="dxa"/>
            <w:gridSpan w:val="3"/>
            <w:shd w:val="clear" w:color="auto" w:fill="auto"/>
            <w:noWrap/>
            <w:vAlign w:val="center"/>
          </w:tcPr>
          <w:p w14:paraId="283F0F25" w14:textId="77777777" w:rsidR="00582CCC" w:rsidRPr="00E06A2D" w:rsidRDefault="00582CCC" w:rsidP="00E03C92">
            <w:pPr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color w:val="000000"/>
              </w:rPr>
              <w:t>Codes/Standards/Project Requirements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634D0B7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0337C0E5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0CEFBE74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646A1087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BCCF00"/>
            <w:vAlign w:val="center"/>
          </w:tcPr>
          <w:p w14:paraId="5408F834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55" w:type="dxa"/>
            <w:shd w:val="clear" w:color="auto" w:fill="BCCF00"/>
            <w:vAlign w:val="center"/>
          </w:tcPr>
          <w:p w14:paraId="7726C664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D571E2" w:rsidRPr="00E06A2D" w14:paraId="15F1027F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49526AC" w14:textId="77777777" w:rsidR="00D571E2" w:rsidRPr="00E06A2D" w:rsidRDefault="00D571E2" w:rsidP="00D571E2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68F94D47" w14:textId="77777777" w:rsidR="00D571E2" w:rsidRPr="00E06A2D" w:rsidRDefault="00D571E2" w:rsidP="00D571E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Does the system design comply with the applicable Code, International and Saudi standard, local Government Regulation and Project Specification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3F1690DB" w14:textId="77777777" w:rsidR="00D571E2" w:rsidRPr="00E06A2D" w:rsidRDefault="00D571E2" w:rsidP="00D571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FC00942" w14:textId="77777777" w:rsidR="00D571E2" w:rsidRPr="00E06A2D" w:rsidRDefault="00D571E2" w:rsidP="00D571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53011CD" w14:textId="77777777" w:rsidR="00D571E2" w:rsidRPr="00E06A2D" w:rsidRDefault="00D571E2" w:rsidP="00D571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0027C3BD" w14:textId="77777777" w:rsidR="00D571E2" w:rsidRPr="00E06A2D" w:rsidRDefault="00D571E2" w:rsidP="00D571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108CCA1B" w14:textId="77777777" w:rsidR="00D571E2" w:rsidRPr="00E06A2D" w:rsidRDefault="00D571E2" w:rsidP="00D571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04323A3E" w14:textId="77777777" w:rsidR="00D571E2" w:rsidRPr="00E06A2D" w:rsidRDefault="00D571E2" w:rsidP="00D571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35987BE5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59F980FB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53D60E15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Depth of </w:t>
            </w:r>
            <w:r w:rsidR="00D571E2" w:rsidRPr="00E06A2D">
              <w:rPr>
                <w:rFonts w:ascii="FS Albert Arabic" w:hAnsi="FS Albert Arabic" w:cs="FS Albert Arabic"/>
                <w:color w:val="000000"/>
              </w:rPr>
              <w:t xml:space="preserve">the </w:t>
            </w:r>
            <w:r w:rsidRPr="00E06A2D">
              <w:rPr>
                <w:rFonts w:ascii="FS Albert Arabic" w:hAnsi="FS Albert Arabic" w:cs="FS Albert Arabic"/>
                <w:color w:val="000000"/>
              </w:rPr>
              <w:t xml:space="preserve">duct banks are in accordance with the applicable codes and </w:t>
            </w:r>
            <w:r w:rsidR="00D571E2" w:rsidRPr="00E06A2D">
              <w:rPr>
                <w:rFonts w:ascii="FS Albert Arabic" w:hAnsi="FS Albert Arabic" w:cs="FS Albert Arabic"/>
                <w:color w:val="000000"/>
              </w:rPr>
              <w:t xml:space="preserve">standards/design criteria/project </w:t>
            </w:r>
            <w:r w:rsidRPr="00E06A2D">
              <w:rPr>
                <w:rFonts w:ascii="FS Albert Arabic" w:hAnsi="FS Albert Arabic" w:cs="FS Albert Arabic"/>
                <w:color w:val="000000"/>
              </w:rPr>
              <w:t>requirements.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55E7131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CD3726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6D8C39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74D4607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128531D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1AD6982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467EE947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35D5C49A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64E41B90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Manholes are designed and sized in accordance with the applicable codes and standards. 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E02586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B0723C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BF3EBB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7A5EF2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53D526D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3340580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5DE5B0D5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DC81A9E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  <w:hideMark/>
          </w:tcPr>
          <w:p w14:paraId="50B1E05C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Direct burial installation is in accordance with the applicable codes and standards.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52F915C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8C4F31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6ADBE7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027105F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44FFB99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21809BC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582CCC" w:rsidRPr="00E06A2D" w14:paraId="63C0308A" w14:textId="77777777" w:rsidTr="00E06A2D">
        <w:tc>
          <w:tcPr>
            <w:tcW w:w="6750" w:type="dxa"/>
            <w:gridSpan w:val="3"/>
            <w:shd w:val="clear" w:color="auto" w:fill="auto"/>
            <w:noWrap/>
            <w:vAlign w:val="center"/>
          </w:tcPr>
          <w:p w14:paraId="4FBDBF68" w14:textId="77777777" w:rsidR="00582CCC" w:rsidRPr="00E06A2D" w:rsidRDefault="00582CCC" w:rsidP="00E03C92">
            <w:pPr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color w:val="000000"/>
              </w:rPr>
              <w:t>Reference Information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3D64E56E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62C26EF9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58282145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691339A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BCCF00"/>
            <w:vAlign w:val="center"/>
          </w:tcPr>
          <w:p w14:paraId="5B75651F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55" w:type="dxa"/>
            <w:shd w:val="clear" w:color="auto" w:fill="BCCF00"/>
            <w:vAlign w:val="center"/>
          </w:tcPr>
          <w:p w14:paraId="41B54FB8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EF02E1" w:rsidRPr="00E06A2D" w14:paraId="5917AEFF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5F131125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7985B1AC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Check to ensure general notes include reference to applicable Codes, Standards and Project Specifications/Supplier submittals. 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8FE0FA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5AADFA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7537BD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08C29CF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2D0D13A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69B8295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00B217A4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7CA16126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5618D9F3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26E35E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91633E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3D2417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4425770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6C54EFE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118399D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7E9AAB7C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4B41A114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FCD6671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List and verify any special requirements by others (Sub-Contractors, Vendors, etc.)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75DFCAC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5720F7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3C7979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3B0FCD3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6840310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01A6FF3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3DD8CA64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EB1BC92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539BEA1B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Sections and details are correctly cross-referenced.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F70E91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49AA3A8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293D82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CD765B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E65333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5B6B48E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70ABD4B1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40D93D90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691B91FB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Conduit stub-up locations are shown with the proper installation detail referenced.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61BC2DC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0B347B0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761095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60B15A1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ED97FB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4905702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582CCC" w:rsidRPr="00E06A2D" w14:paraId="1173380F" w14:textId="77777777" w:rsidTr="00E06A2D">
        <w:tc>
          <w:tcPr>
            <w:tcW w:w="6750" w:type="dxa"/>
            <w:gridSpan w:val="3"/>
            <w:shd w:val="clear" w:color="auto" w:fill="auto"/>
            <w:noWrap/>
            <w:vAlign w:val="center"/>
          </w:tcPr>
          <w:p w14:paraId="0B0B6C4F" w14:textId="77777777" w:rsidR="00582CCC" w:rsidRPr="00E06A2D" w:rsidRDefault="00582CCC" w:rsidP="00E03C92">
            <w:pPr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color w:val="000000"/>
              </w:rPr>
              <w:t>Design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5046DCA7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498BD739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14CC7668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02E73F50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BCCF00"/>
            <w:vAlign w:val="center"/>
          </w:tcPr>
          <w:p w14:paraId="7C749722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55" w:type="dxa"/>
            <w:shd w:val="clear" w:color="auto" w:fill="BCCF00"/>
            <w:vAlign w:val="center"/>
          </w:tcPr>
          <w:p w14:paraId="1FD6E09A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EF02E1" w:rsidRPr="00E06A2D" w14:paraId="7A000606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C3A4F33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33FD1066" w14:textId="44115D6D" w:rsidR="00EF02E1" w:rsidRPr="00E06A2D" w:rsidRDefault="00F3017D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Does 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 xml:space="preserve">the </w:t>
            </w:r>
            <w:r w:rsidRPr="00E06A2D">
              <w:rPr>
                <w:rFonts w:ascii="FS Albert Arabic" w:hAnsi="FS Albert Arabic" w:cs="FS Albert Arabic"/>
                <w:color w:val="000000"/>
              </w:rPr>
              <w:t xml:space="preserve">layout provide the details of 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>the conduit/raceway type</w:t>
            </w:r>
            <w:r w:rsidR="004376B0" w:rsidRPr="00E06A2D">
              <w:rPr>
                <w:rFonts w:ascii="FS Albert Arabic" w:hAnsi="FS Albert Arabic" w:cs="FS Albert Arabic"/>
                <w:color w:val="000000"/>
              </w:rPr>
              <w:t xml:space="preserve">, 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>size</w:t>
            </w:r>
            <w:r w:rsidR="004376B0" w:rsidRPr="00E06A2D">
              <w:rPr>
                <w:rFonts w:ascii="FS Albert Arabic" w:hAnsi="FS Albert Arabic" w:cs="FS Albert Arabic"/>
                <w:color w:val="000000"/>
              </w:rPr>
              <w:t xml:space="preserve"> and the route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0E6AEDB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72EB5C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600C93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3734441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6B24B23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79D4F67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5AF9A4A6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6DF40971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461B183B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</w:t>
            </w:r>
            <w:r w:rsidR="00D571E2" w:rsidRPr="00E06A2D">
              <w:rPr>
                <w:rFonts w:ascii="FS Albert Arabic" w:hAnsi="FS Albert Arabic" w:cs="FS Albert Arabic"/>
                <w:color w:val="000000"/>
              </w:rPr>
              <w:t>es</w:t>
            </w:r>
            <w:r w:rsidRPr="00E06A2D">
              <w:rPr>
                <w:rFonts w:ascii="FS Albert Arabic" w:hAnsi="FS Albert Arabic" w:cs="FS Albert Arabic"/>
                <w:color w:val="000000"/>
              </w:rPr>
              <w:t xml:space="preserve"> the </w:t>
            </w:r>
            <w:r w:rsidR="00F3017D" w:rsidRPr="00E06A2D">
              <w:rPr>
                <w:rFonts w:ascii="FS Albert Arabic" w:hAnsi="FS Albert Arabic" w:cs="FS Albert Arabic"/>
                <w:color w:val="000000"/>
              </w:rPr>
              <w:t xml:space="preserve">layout illustrate the </w:t>
            </w:r>
            <w:r w:rsidRPr="00E06A2D">
              <w:rPr>
                <w:rFonts w:ascii="FS Albert Arabic" w:hAnsi="FS Albert Arabic" w:cs="FS Albert Arabic"/>
                <w:color w:val="000000"/>
              </w:rPr>
              <w:t>underground heat loss and pulling calculation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87D63B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D67BDA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FE446E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6381CAF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554298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08CA7BB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7A75D62C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362E6DD7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E389C69" w14:textId="77777777" w:rsidR="00EF02E1" w:rsidRPr="00E06A2D" w:rsidRDefault="00F3017D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Have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 xml:space="preserve"> the manhole location</w:t>
            </w:r>
            <w:r w:rsidRPr="00E06A2D">
              <w:rPr>
                <w:rFonts w:ascii="FS Albert Arabic" w:hAnsi="FS Albert Arabic" w:cs="FS Albert Arabic"/>
                <w:color w:val="000000"/>
              </w:rPr>
              <w:t>s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 xml:space="preserve"> coordinated with plant coordinate showing the center line of the manhole?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4CD530A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9B9301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4076DAF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ABC06A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A593B3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1C40BBE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71131542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15A651D8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89E88B0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 the manholes located outside hazardous areas and a note has been added to the drawing indicating that the manhole shall be back-filled with clean sand prior to commissioning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64EE8AC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E4EA8A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AA980B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73BAAE3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5BBB2CE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36B5A1F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58116067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4237C57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6065D6B7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Does the manhole designed for pulling the cables by ensuring the pulling irons and sufficient hardware to support </w:t>
            </w:r>
            <w:r w:rsidR="00B77663" w:rsidRPr="00E06A2D">
              <w:rPr>
                <w:rFonts w:ascii="FS Albert Arabic" w:hAnsi="FS Albert Arabic" w:cs="FS Albert Arabic"/>
                <w:color w:val="000000"/>
              </w:rPr>
              <w:t>the cable</w:t>
            </w:r>
            <w:r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3DEB24C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00EE377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4DD295E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2CE090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553C25E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7F86239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52BE0F0C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2DAC40F0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4443F1C8" w14:textId="0F1BD02F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</w:t>
            </w:r>
            <w:r w:rsidR="00B77663" w:rsidRPr="00E06A2D">
              <w:rPr>
                <w:rFonts w:ascii="FS Albert Arabic" w:hAnsi="FS Albert Arabic" w:cs="FS Albert Arabic"/>
                <w:color w:val="000000"/>
              </w:rPr>
              <w:t xml:space="preserve"> the </w:t>
            </w:r>
            <w:r w:rsidR="00F3017D" w:rsidRPr="00E06A2D">
              <w:rPr>
                <w:rFonts w:ascii="FS Albert Arabic" w:hAnsi="FS Albert Arabic" w:cs="FS Albert Arabic"/>
                <w:color w:val="000000"/>
              </w:rPr>
              <w:t xml:space="preserve">manholes sized to accommodate the </w:t>
            </w:r>
            <w:r w:rsidRPr="00E06A2D">
              <w:rPr>
                <w:rFonts w:ascii="FS Albert Arabic" w:hAnsi="FS Albert Arabic" w:cs="FS Albert Arabic"/>
                <w:color w:val="000000"/>
              </w:rPr>
              <w:t>cable racking around sides of the manhole, splicing and cable bend radii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7D9F612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65E99F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645642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3F21358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780FE07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1424618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65BD4438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60541021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13FBBADA" w14:textId="77777777" w:rsidR="00EF02E1" w:rsidRPr="00E06A2D" w:rsidRDefault="00F3017D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Does the layout indicate </w:t>
            </w:r>
            <w:r w:rsidR="006D5C44" w:rsidRPr="00E06A2D">
              <w:rPr>
                <w:rFonts w:ascii="FS Albert Arabic" w:hAnsi="FS Albert Arabic" w:cs="FS Albert Arabic"/>
                <w:color w:val="000000"/>
              </w:rPr>
              <w:t>t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 xml:space="preserve">he ladders </w:t>
            </w:r>
            <w:r w:rsidR="006D5C44" w:rsidRPr="00E06A2D">
              <w:rPr>
                <w:rFonts w:ascii="FS Albert Arabic" w:hAnsi="FS Albert Arabic" w:cs="FS Albert Arabic"/>
                <w:color w:val="000000"/>
              </w:rPr>
              <w:t>inside the manhole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>, where required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3B3BF02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0578A91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00FA9AB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90D1D8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77331B8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7EB44B6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5410F5EF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28EF1327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76BE8DD7" w14:textId="77777777" w:rsidR="00EF02E1" w:rsidRPr="00E06A2D" w:rsidRDefault="00B77663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</w:t>
            </w:r>
            <w:r w:rsidR="004376B0" w:rsidRPr="00E06A2D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 xml:space="preserve">the distance between </w:t>
            </w:r>
            <w:r w:rsidR="004376B0" w:rsidRPr="00E06A2D">
              <w:rPr>
                <w:rFonts w:ascii="FS Albert Arabic" w:hAnsi="FS Albert Arabic" w:cs="FS Albert Arabic"/>
                <w:color w:val="000000"/>
              </w:rPr>
              <w:t xml:space="preserve">the 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>manhole</w:t>
            </w:r>
            <w:r w:rsidR="004376B0" w:rsidRPr="00E06A2D">
              <w:rPr>
                <w:rFonts w:ascii="FS Albert Arabic" w:hAnsi="FS Albert Arabic" w:cs="FS Albert Arabic"/>
                <w:color w:val="000000"/>
              </w:rPr>
              <w:t>s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 xml:space="preserve"> consistent with the maximum tension that may be placed on the cables used, per </w:t>
            </w:r>
            <w:proofErr w:type="gramStart"/>
            <w:r w:rsidR="00EF02E1" w:rsidRPr="00E06A2D">
              <w:rPr>
                <w:rFonts w:ascii="FS Albert Arabic" w:hAnsi="FS Albert Arabic" w:cs="FS Albert Arabic"/>
                <w:color w:val="000000"/>
              </w:rPr>
              <w:t>calculations.</w:t>
            </w:r>
            <w:proofErr w:type="gramEnd"/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075466A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4BF387C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8ADFA4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568173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2550730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1A5899C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74037D39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29B7AEF6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06BFE4BE" w14:textId="77777777" w:rsidR="00EF02E1" w:rsidRPr="00E06A2D" w:rsidRDefault="004376B0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Have </w:t>
            </w:r>
            <w:r w:rsidR="00EF02E1" w:rsidRPr="00E06A2D">
              <w:rPr>
                <w:rFonts w:ascii="FS Albert Arabic" w:hAnsi="FS Albert Arabic" w:cs="FS Albert Arabic"/>
                <w:color w:val="000000"/>
              </w:rPr>
              <w:t>the manhole constructed/ fabricated with provisions for grounding?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0AB70A8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B1C2ED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33DDEB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796394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491FF2C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69B230B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20F66874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44E7DC02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0DF00C93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Have the end bells shown for conduit terminations in manholes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4D1F20B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E36167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C08D03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3928808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61D8B8B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52339C0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2DF0490E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2811F9CB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54A89771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 the sump pit provided at manholes, if required?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62C6BAD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CF9CBE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611216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A3C6D2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6B35269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7117825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075107B3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762F64E4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133E719F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Have the provisions made for the duct banks to interface with the manholes so that duct banks will not be affected by differential settlement or heaving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5D999EB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96B27B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4EDFE27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7DFFA52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5370A72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23C9947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25209F34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4AA12489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30372B0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Does the conduit with curves, or bends installed in duct banks meet applicable codes and standards requirement for cable pulling and are consistent with the maximum tension and side-wall pressure that may be placed on the cables used, per calculations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5653986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009EE9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8142FB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397847A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5662351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109AFE7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2D2215F3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6F88596A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5CDB3B4E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</w:t>
            </w:r>
            <w:r w:rsidR="004376B0" w:rsidRPr="00E06A2D">
              <w:rPr>
                <w:rFonts w:ascii="FS Albert Arabic" w:hAnsi="FS Albert Arabic" w:cs="FS Albert Arabic"/>
                <w:color w:val="000000"/>
              </w:rPr>
              <w:t>es</w:t>
            </w:r>
            <w:r w:rsidRPr="00E06A2D">
              <w:rPr>
                <w:rFonts w:ascii="FS Albert Arabic" w:hAnsi="FS Albert Arabic" w:cs="FS Albert Arabic"/>
                <w:color w:val="000000"/>
              </w:rPr>
              <w:t xml:space="preserve"> the bend</w:t>
            </w:r>
            <w:r w:rsidR="004376B0" w:rsidRPr="00E06A2D">
              <w:rPr>
                <w:rFonts w:ascii="FS Albert Arabic" w:hAnsi="FS Albert Arabic" w:cs="FS Albert Arabic"/>
                <w:color w:val="000000"/>
              </w:rPr>
              <w:t>ing radius</w:t>
            </w:r>
            <w:r w:rsidRPr="00E06A2D">
              <w:rPr>
                <w:rFonts w:ascii="FS Albert Arabic" w:hAnsi="FS Albert Arabic" w:cs="FS Albert Arabic"/>
                <w:color w:val="000000"/>
              </w:rPr>
              <w:t xml:space="preserve"> in duct bank made with metal fittings to prevent damage to plastic conduit </w:t>
            </w:r>
            <w:r w:rsidR="00B2347B" w:rsidRPr="00E06A2D">
              <w:rPr>
                <w:rFonts w:ascii="FS Albert Arabic" w:hAnsi="FS Albert Arabic" w:cs="FS Albert Arabic"/>
                <w:color w:val="000000"/>
              </w:rPr>
              <w:t xml:space="preserve">due to </w:t>
            </w:r>
            <w:r w:rsidRPr="00E06A2D">
              <w:rPr>
                <w:rFonts w:ascii="FS Albert Arabic" w:hAnsi="FS Albert Arabic" w:cs="FS Albert Arabic"/>
                <w:color w:val="000000"/>
              </w:rPr>
              <w:t>pulling tensions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617F0CA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215636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992F5C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45EBB63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7EB9935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3057A35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6A5B01E3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FB0E0D9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0FAEA8F2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 the installation details appropriate and quantities checked?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3A9403A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B5D49A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4DE7A2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0601341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7738FF5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60A9BA4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01858EAC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40645D19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655456AE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 the dimensions (width) of duct banks shown on the drawing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6F8E3FC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F329F9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42086D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3EE2E2E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2127226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7560115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498205E6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7BBF1726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6CE8159F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 Duct bank sections verified and provide all necessary dimensions and ID chart showing conduit number and assigned service level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E92741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37B7B0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32BA6F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CB2240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791D24D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6E1C29F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2F19F996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1C29326E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738072AF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 the duct bank sections show proper conduit spacing and do not violate minimum spacing distances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21BCA3C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CE3DB0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C56EEF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E1B506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18E7655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00288F9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41D03028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1288C5E4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41C67E3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Have the duct bank layout checked for interferences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70CA41C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A4B93F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0775433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5CE6059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7F713C4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362197FA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5C52C54C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6AD43C4E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6B1A6B01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Have the duct banks reinforced where crossing drive way or heavy traffic roads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6F87EA2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4C2E4CC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74374B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61E03EF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72DD021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23A7180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7381BA19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6E67EA3F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3925379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Have the consideration been given to water level. If applicable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3F9901A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BE236F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062A75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43BBD00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1728D20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140DE11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1F6BFD76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52CD437F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7A34710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 the conduit stub-ups shown with proper coordinates?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3DEA082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6489E9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AF98E9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2E0922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4C546ED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5E2DD5B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6E1EFDF5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CE74BA5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04DC020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Have the steel requirements coordinated with the Civil/Structural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61D05487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047B52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9FC9705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5A3A6119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CABE47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39683751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2B5F590A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3601908C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75131E1A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 the selection of the cables appropriate for direct burial and verified the cable suitable for the installation</w:t>
            </w:r>
            <w:r w:rsidR="00320544" w:rsidRPr="00E06A2D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7976C41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C4D1E3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58BF912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35DEF50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456A6D4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1EEDFF14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60E71188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3E7A602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68D8583E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For direct burial, an identifying means and/or protection is installed over the cable in accordance with the design criteria.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4EBE213B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F0DC50C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E4D5DC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7913CEB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7EF506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02ED33C0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EF02E1" w:rsidRPr="00E06A2D" w14:paraId="1E2BC236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1B9884DF" w14:textId="77777777" w:rsidR="00EF02E1" w:rsidRPr="00E06A2D" w:rsidRDefault="00EF02E1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452E3029" w14:textId="77777777" w:rsidR="00EF02E1" w:rsidRPr="00E06A2D" w:rsidRDefault="00EF02E1" w:rsidP="00EF02E1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Does the Suitable conduit/cable used in direct burial applications?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7FA63D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BD626B8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1985056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B4ED7DF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ABC5DAE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7762A39D" w14:textId="77777777" w:rsidR="00EF02E1" w:rsidRPr="00E06A2D" w:rsidRDefault="00EF02E1" w:rsidP="00EF02E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B655A5" w:rsidRPr="00E06A2D" w14:paraId="3E4EC5A8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0FC654FB" w14:textId="77777777" w:rsidR="00B655A5" w:rsidRPr="00E06A2D" w:rsidRDefault="00B655A5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46B6DFF9" w14:textId="77777777" w:rsidR="00B655A5" w:rsidRPr="00E06A2D" w:rsidRDefault="00B2347B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Does the layout provide the installation and sectional details for the </w:t>
            </w:r>
            <w:r w:rsidR="00B655A5" w:rsidRPr="00E06A2D">
              <w:rPr>
                <w:rFonts w:ascii="FS Albert Arabic" w:hAnsi="FS Albert Arabic" w:cs="FS Albert Arabic"/>
                <w:color w:val="000000"/>
              </w:rPr>
              <w:t xml:space="preserve">directly buried cables 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70BB3589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901C00E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331B985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15A6F464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40FA6856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61817412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F3017D" w:rsidRPr="00E06A2D" w14:paraId="0C1AA337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6F01A62E" w14:textId="77777777" w:rsidR="00F3017D" w:rsidRPr="00E06A2D" w:rsidRDefault="00F3017D" w:rsidP="00F3017D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D511EFC" w14:textId="77777777" w:rsidR="00F3017D" w:rsidRPr="00E06A2D" w:rsidRDefault="00F3017D" w:rsidP="00F3017D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Does the layout provide the requirement of the cable warning tape and cable markers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C1E6F28" w14:textId="77777777" w:rsidR="00F3017D" w:rsidRPr="00E06A2D" w:rsidRDefault="00F3017D" w:rsidP="00F3017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569B218E" w14:textId="77777777" w:rsidR="00F3017D" w:rsidRPr="00E06A2D" w:rsidRDefault="00F3017D" w:rsidP="00F3017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8631E21" w14:textId="77777777" w:rsidR="00F3017D" w:rsidRPr="00E06A2D" w:rsidRDefault="00F3017D" w:rsidP="00F3017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D878DCA" w14:textId="77777777" w:rsidR="00F3017D" w:rsidRPr="00E06A2D" w:rsidRDefault="00F3017D" w:rsidP="00F3017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445741E5" w14:textId="77777777" w:rsidR="00F3017D" w:rsidRPr="00E06A2D" w:rsidRDefault="00F3017D" w:rsidP="00F3017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6287BAEB" w14:textId="77777777" w:rsidR="00F3017D" w:rsidRPr="00E06A2D" w:rsidRDefault="00F3017D" w:rsidP="00F3017D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B655A5" w:rsidRPr="00E06A2D" w14:paraId="54EED632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74F42049" w14:textId="77777777" w:rsidR="00B655A5" w:rsidRPr="00E06A2D" w:rsidRDefault="00B655A5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54879045" w14:textId="77777777" w:rsidR="00B655A5" w:rsidRPr="00E06A2D" w:rsidRDefault="00DA4A4D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 xml:space="preserve">Does </w:t>
            </w:r>
            <w:r w:rsidR="00B655A5" w:rsidRPr="00E06A2D">
              <w:rPr>
                <w:rFonts w:ascii="FS Albert Arabic" w:hAnsi="FS Albert Arabic" w:cs="FS Albert Arabic"/>
                <w:color w:val="000000"/>
              </w:rPr>
              <w:t xml:space="preserve">the conduit alignment appropriate within the duct bank which enter or connect to the manholes (to avoid and prevent from cable </w:t>
            </w:r>
            <w:r w:rsidR="003444CC" w:rsidRPr="00E06A2D">
              <w:rPr>
                <w:rFonts w:ascii="FS Albert Arabic" w:hAnsi="FS Albert Arabic" w:cs="FS Albert Arabic"/>
                <w:color w:val="000000"/>
              </w:rPr>
              <w:t>twisting</w:t>
            </w:r>
            <w:r w:rsidR="00B655A5" w:rsidRPr="00E06A2D">
              <w:rPr>
                <w:rFonts w:ascii="FS Albert Arabic" w:hAnsi="FS Albert Arabic" w:cs="FS Albert Arabic"/>
                <w:color w:val="000000"/>
              </w:rPr>
              <w:t>)?</w:t>
            </w:r>
            <w:r w:rsidR="00201FFB" w:rsidRPr="00E06A2D">
              <w:rPr>
                <w:rFonts w:ascii="FS Albert Arabic" w:hAnsi="FS Albert Arabic" w:cs="FS Albert Arabic"/>
                <w:color w:val="000000"/>
              </w:rPr>
              <w:t xml:space="preserve"> 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6FB69BBA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4B8127A7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4DB1FE3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556328B9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581E1234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14AD3C4B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B655A5" w:rsidRPr="00E06A2D" w14:paraId="5E5CE4A5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699C2AE8" w14:textId="77777777" w:rsidR="00B655A5" w:rsidRPr="00E06A2D" w:rsidRDefault="00B655A5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2726F1F4" w14:textId="77777777" w:rsidR="00B655A5" w:rsidRPr="00E06A2D" w:rsidRDefault="00DA4A4D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Does the layout consider</w:t>
            </w:r>
            <w:r w:rsidR="00B655A5" w:rsidRPr="00E06A2D">
              <w:rPr>
                <w:rFonts w:ascii="FS Albert Arabic" w:hAnsi="FS Albert Arabic" w:cs="FS Albert Arabic"/>
                <w:color w:val="000000"/>
              </w:rPr>
              <w:t xml:space="preserve"> the provision or spare </w:t>
            </w:r>
            <w:r w:rsidRPr="00E06A2D">
              <w:rPr>
                <w:rFonts w:ascii="FS Albert Arabic" w:hAnsi="FS Albert Arabic" w:cs="FS Albert Arabic"/>
                <w:color w:val="000000"/>
              </w:rPr>
              <w:t xml:space="preserve">raceways </w:t>
            </w:r>
            <w:r w:rsidR="00B655A5" w:rsidRPr="00E06A2D">
              <w:rPr>
                <w:rFonts w:ascii="FS Albert Arabic" w:hAnsi="FS Albert Arabic" w:cs="FS Albert Arabic"/>
                <w:color w:val="000000"/>
              </w:rPr>
              <w:t>for the future?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1C1CF828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E68DA32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7876477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6025FAD3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2C146970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261DC009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B655A5" w:rsidRPr="00E06A2D" w14:paraId="799A3054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2CBC83CE" w14:textId="77777777" w:rsidR="00B655A5" w:rsidRPr="00E06A2D" w:rsidRDefault="00B655A5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571944F6" w14:textId="77777777" w:rsidR="00B655A5" w:rsidRPr="00E06A2D" w:rsidRDefault="00B655A5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Are the layout provided with the proper section cut orientation to avoid cable misrouting?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7F776402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244AE58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FE12522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3B5A67E9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16513854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44EAAA75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B655A5" w:rsidRPr="00E06A2D" w14:paraId="6B83E372" w14:textId="77777777" w:rsidTr="00E06A2D">
        <w:trPr>
          <w:trHeight w:val="501"/>
        </w:trPr>
        <w:tc>
          <w:tcPr>
            <w:tcW w:w="540" w:type="dxa"/>
            <w:shd w:val="clear" w:color="auto" w:fill="auto"/>
            <w:noWrap/>
            <w:vAlign w:val="center"/>
          </w:tcPr>
          <w:p w14:paraId="2B3D00F3" w14:textId="77777777" w:rsidR="00B655A5" w:rsidRPr="00E06A2D" w:rsidRDefault="00B655A5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5E5A3C9F" w14:textId="77777777" w:rsidR="00B655A5" w:rsidRPr="00E06A2D" w:rsidRDefault="00B655A5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</w:rPr>
              <w:t>Are the layout coordinated with the other external services and ensure the availability or provided with 3D model be utilized to design and coordinate with all underground facilitates?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46D49181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63DED15C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612ABE8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4559DC4A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2364EA36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7179DF99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582CCC" w:rsidRPr="00E06A2D" w14:paraId="419C6FE6" w14:textId="77777777" w:rsidTr="00E06A2D">
        <w:trPr>
          <w:trHeight w:val="258"/>
        </w:trPr>
        <w:tc>
          <w:tcPr>
            <w:tcW w:w="6750" w:type="dxa"/>
            <w:gridSpan w:val="3"/>
            <w:shd w:val="clear" w:color="auto" w:fill="auto"/>
            <w:noWrap/>
            <w:vAlign w:val="center"/>
          </w:tcPr>
          <w:p w14:paraId="3DB977C9" w14:textId="77777777" w:rsidR="00582CCC" w:rsidRPr="00E06A2D" w:rsidRDefault="00582CCC" w:rsidP="00E03C92">
            <w:pPr>
              <w:spacing w:before="60" w:after="60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b/>
                <w:bCs/>
                <w:color w:val="000000"/>
              </w:rPr>
              <w:t>Others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0F353F1A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08C27D33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C6D0F0"/>
            <w:vAlign w:val="center"/>
          </w:tcPr>
          <w:p w14:paraId="2849BC36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2FC61D50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73" w:type="dxa"/>
            <w:shd w:val="clear" w:color="auto" w:fill="BCCF00"/>
            <w:vAlign w:val="center"/>
          </w:tcPr>
          <w:p w14:paraId="5E5F5AA8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55" w:type="dxa"/>
            <w:shd w:val="clear" w:color="auto" w:fill="BCCF00"/>
            <w:vAlign w:val="center"/>
          </w:tcPr>
          <w:p w14:paraId="0B25BBA5" w14:textId="77777777" w:rsidR="00582CCC" w:rsidRPr="00E06A2D" w:rsidRDefault="00582CCC" w:rsidP="00E03C9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55A5" w:rsidRPr="00E06A2D" w14:paraId="03B2126C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297DA4EB" w14:textId="77777777" w:rsidR="00B655A5" w:rsidRPr="00E06A2D" w:rsidRDefault="00B655A5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542CA775" w14:textId="77777777" w:rsidR="00B655A5" w:rsidRPr="00E06A2D" w:rsidRDefault="00B655A5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The details should reflect the fabrication/ constructional aspects for the particular item/location.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50211669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20658AFF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2920BBC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67D926DA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10B46745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73EA6F05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B655A5" w:rsidRPr="00E06A2D" w14:paraId="661E6850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61797999" w14:textId="77777777" w:rsidR="00B655A5" w:rsidRPr="00E06A2D" w:rsidRDefault="00B655A5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0C3ABD8C" w14:textId="77777777" w:rsidR="00B655A5" w:rsidRPr="00E06A2D" w:rsidRDefault="00B655A5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Drawing has been verified against the cable schedules.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44866AF7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73C26E07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0503FCC1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0504357C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0D848076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2F40DB00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B655A5" w:rsidRPr="00E06A2D" w14:paraId="1FB19655" w14:textId="77777777" w:rsidTr="00E06A2D">
        <w:tc>
          <w:tcPr>
            <w:tcW w:w="540" w:type="dxa"/>
            <w:shd w:val="clear" w:color="auto" w:fill="auto"/>
            <w:noWrap/>
            <w:vAlign w:val="center"/>
          </w:tcPr>
          <w:p w14:paraId="3794B2AF" w14:textId="77777777" w:rsidR="00B655A5" w:rsidRPr="00E06A2D" w:rsidRDefault="00B655A5" w:rsidP="000A49A3">
            <w:pPr>
              <w:pStyle w:val="ListParagraph"/>
              <w:numPr>
                <w:ilvl w:val="0"/>
                <w:numId w:val="48"/>
              </w:numPr>
              <w:tabs>
                <w:tab w:val="left" w:pos="360"/>
              </w:tabs>
              <w:ind w:left="72" w:firstLine="0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6210" w:type="dxa"/>
            <w:gridSpan w:val="2"/>
            <w:shd w:val="clear" w:color="auto" w:fill="auto"/>
            <w:vAlign w:val="center"/>
          </w:tcPr>
          <w:p w14:paraId="5E97B372" w14:textId="77777777" w:rsidR="00B655A5" w:rsidRPr="00E06A2D" w:rsidRDefault="00B655A5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Material take off sheets are verified against the IFC issue of the drawing.</w:t>
            </w:r>
          </w:p>
        </w:tc>
        <w:tc>
          <w:tcPr>
            <w:tcW w:w="573" w:type="dxa"/>
            <w:gridSpan w:val="2"/>
            <w:shd w:val="clear" w:color="auto" w:fill="C6D0F0"/>
            <w:vAlign w:val="center"/>
          </w:tcPr>
          <w:p w14:paraId="7CCC0E60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3B5083A5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C6D0F0"/>
            <w:vAlign w:val="center"/>
          </w:tcPr>
          <w:p w14:paraId="1AD713B5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gridSpan w:val="2"/>
            <w:shd w:val="clear" w:color="auto" w:fill="BCCF00"/>
            <w:vAlign w:val="center"/>
          </w:tcPr>
          <w:p w14:paraId="481BB429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73" w:type="dxa"/>
            <w:shd w:val="clear" w:color="auto" w:fill="BCCF00"/>
            <w:vAlign w:val="center"/>
          </w:tcPr>
          <w:p w14:paraId="69DB6594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  <w:tc>
          <w:tcPr>
            <w:tcW w:w="555" w:type="dxa"/>
            <w:shd w:val="clear" w:color="auto" w:fill="BCCF00"/>
            <w:vAlign w:val="center"/>
          </w:tcPr>
          <w:p w14:paraId="20D4D30E" w14:textId="77777777" w:rsidR="00B655A5" w:rsidRPr="00E06A2D" w:rsidRDefault="00B655A5" w:rsidP="00B655A5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A2D">
              <w:rPr>
                <w:rFonts w:ascii="FS Albert Arabic" w:hAnsi="FS Albert Arabic" w:cs="FS Albert Arabic"/>
                <w:color w:val="000000"/>
              </w:rPr>
              <w:instrText xml:space="preserve"> FORMCHECKBOX </w:instrText>
            </w:r>
            <w:r w:rsidR="0013473D">
              <w:rPr>
                <w:rFonts w:ascii="FS Albert Arabic" w:hAnsi="FS Albert Arabic" w:cs="FS Albert Arabic"/>
                <w:color w:val="000000"/>
              </w:rPr>
            </w:r>
            <w:r w:rsidR="0013473D">
              <w:rPr>
                <w:rFonts w:ascii="FS Albert Arabic" w:hAnsi="FS Albert Arabic" w:cs="FS Albert Arabic"/>
                <w:color w:val="000000"/>
              </w:rPr>
              <w:fldChar w:fldCharType="separate"/>
            </w:r>
            <w:r w:rsidRPr="00E06A2D">
              <w:rPr>
                <w:rFonts w:ascii="FS Albert Arabic" w:hAnsi="FS Albert Arabic" w:cs="FS Albert Arabic"/>
                <w:color w:val="000000"/>
              </w:rPr>
              <w:fldChar w:fldCharType="end"/>
            </w:r>
          </w:p>
        </w:tc>
      </w:tr>
      <w:tr w:rsidR="00B655A5" w:rsidRPr="00E06A2D" w14:paraId="233BD259" w14:textId="77777777" w:rsidTr="00E06A2D">
        <w:trPr>
          <w:trHeight w:val="107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14:paraId="7AE0F0F9" w14:textId="77777777" w:rsidR="00B655A5" w:rsidRPr="00E06A2D" w:rsidRDefault="00B655A5" w:rsidP="00B655A5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E06A2D">
              <w:rPr>
                <w:rFonts w:ascii="FS Albert Arabic" w:hAnsi="FS Albert Arabic" w:cs="FS Albert Arabic"/>
                <w:b/>
                <w:color w:val="FFFFFF" w:themeColor="background1"/>
              </w:rPr>
              <w:t>No.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22898635" w14:textId="77777777" w:rsidR="00B655A5" w:rsidRPr="00E06A2D" w:rsidRDefault="00B655A5" w:rsidP="00B655A5">
            <w:pPr>
              <w:jc w:val="left"/>
              <w:rPr>
                <w:rFonts w:ascii="FS Albert Arabic" w:hAnsi="FS Albert Arabic" w:cs="FS Albert Arabic"/>
                <w:color w:val="FFFFFF" w:themeColor="background1"/>
              </w:rPr>
            </w:pPr>
            <w:r w:rsidRPr="00E06A2D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E06A2D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5040" w:type="dxa"/>
            <w:gridSpan w:val="9"/>
            <w:shd w:val="clear" w:color="auto" w:fill="D9D9D9" w:themeFill="background1" w:themeFillShade="D9"/>
            <w:vAlign w:val="center"/>
          </w:tcPr>
          <w:p w14:paraId="10EE5B93" w14:textId="77777777" w:rsidR="00B655A5" w:rsidRPr="00E06A2D" w:rsidRDefault="00B655A5" w:rsidP="00B655A5">
            <w:pPr>
              <w:ind w:left="-102" w:right="-73"/>
              <w:jc w:val="left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E06A2D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B655A5" w:rsidRPr="00E06A2D" w14:paraId="23FCB716" w14:textId="77777777" w:rsidTr="00E06A2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49015FCC" w14:textId="77777777" w:rsidR="00B655A5" w:rsidRPr="00E06A2D" w:rsidRDefault="00B655A5" w:rsidP="00B655A5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54C4E92E" w14:textId="77777777" w:rsidR="00B655A5" w:rsidRPr="00E06A2D" w:rsidRDefault="00B655A5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40" w:type="dxa"/>
            <w:gridSpan w:val="9"/>
            <w:shd w:val="clear" w:color="auto" w:fill="auto"/>
            <w:vAlign w:val="center"/>
          </w:tcPr>
          <w:p w14:paraId="21325BE9" w14:textId="77777777" w:rsidR="00B655A5" w:rsidRPr="00E06A2D" w:rsidRDefault="00B655A5" w:rsidP="00B655A5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3549DB" w:rsidRPr="00E06A2D" w14:paraId="5B103008" w14:textId="77777777" w:rsidTr="00E06A2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649DC142" w14:textId="77777777" w:rsidR="003549DB" w:rsidRPr="00E06A2D" w:rsidRDefault="003549DB" w:rsidP="00B655A5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130BF4D2" w14:textId="77777777" w:rsidR="003549DB" w:rsidRPr="00E06A2D" w:rsidRDefault="003549DB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40" w:type="dxa"/>
            <w:gridSpan w:val="9"/>
            <w:shd w:val="clear" w:color="auto" w:fill="auto"/>
            <w:vAlign w:val="center"/>
          </w:tcPr>
          <w:p w14:paraId="4CBBC8B9" w14:textId="77777777" w:rsidR="003549DB" w:rsidRPr="00E06A2D" w:rsidRDefault="003549DB" w:rsidP="00B655A5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55A5" w:rsidRPr="00E06A2D" w14:paraId="21B1B508" w14:textId="77777777" w:rsidTr="00E06A2D">
        <w:trPr>
          <w:trHeight w:val="107"/>
        </w:trPr>
        <w:tc>
          <w:tcPr>
            <w:tcW w:w="513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70F800C" w14:textId="77777777" w:rsidR="00B655A5" w:rsidRPr="00E06A2D" w:rsidRDefault="00B655A5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Originator's Name / Signature and Date: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AFF75E" w14:textId="77777777" w:rsidR="00B655A5" w:rsidRPr="00E06A2D" w:rsidRDefault="00B655A5" w:rsidP="00B655A5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E06A2D">
              <w:rPr>
                <w:rFonts w:ascii="FS Albert Arabic" w:hAnsi="FS Albert Arabic" w:cs="FS Albert Arabic"/>
                <w:color w:val="000000"/>
              </w:rPr>
              <w:t>Checker's Name / Signature and Date:</w:t>
            </w:r>
          </w:p>
        </w:tc>
      </w:tr>
      <w:tr w:rsidR="00B655A5" w:rsidRPr="00E06A2D" w14:paraId="50B435B6" w14:textId="77777777" w:rsidTr="00E06A2D">
        <w:trPr>
          <w:trHeight w:val="517"/>
        </w:trPr>
        <w:tc>
          <w:tcPr>
            <w:tcW w:w="513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397AAC41" w14:textId="77777777" w:rsidR="00B655A5" w:rsidRPr="00E06A2D" w:rsidRDefault="00B655A5" w:rsidP="00B655A5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04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22F03DE" w14:textId="77777777" w:rsidR="00B655A5" w:rsidRPr="00E06A2D" w:rsidRDefault="00B655A5" w:rsidP="00B655A5">
            <w:pPr>
              <w:ind w:left="-8" w:right="-73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2C7D6DB2" w14:textId="77777777" w:rsidR="00722FD6" w:rsidRPr="00E06A2D" w:rsidRDefault="00722FD6" w:rsidP="00136C3F">
      <w:pPr>
        <w:pStyle w:val="BodyNormal"/>
        <w:rPr>
          <w:rFonts w:ascii="FS Albert Arabic" w:hAnsi="FS Albert Arabic" w:cs="FS Albert Arabic"/>
          <w:sz w:val="6"/>
          <w:szCs w:val="6"/>
        </w:rPr>
      </w:pPr>
    </w:p>
    <w:sectPr w:rsidR="00722FD6" w:rsidRPr="00E06A2D" w:rsidSect="00136C3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1B59" w14:textId="77777777" w:rsidR="0013473D" w:rsidRDefault="0013473D">
      <w:r>
        <w:separator/>
      </w:r>
    </w:p>
    <w:p w14:paraId="6C9AE338" w14:textId="77777777" w:rsidR="0013473D" w:rsidRDefault="0013473D"/>
  </w:endnote>
  <w:endnote w:type="continuationSeparator" w:id="0">
    <w:p w14:paraId="1B261948" w14:textId="77777777" w:rsidR="0013473D" w:rsidRDefault="0013473D">
      <w:r>
        <w:continuationSeparator/>
      </w:r>
    </w:p>
    <w:p w14:paraId="1FA49BB3" w14:textId="77777777" w:rsidR="0013473D" w:rsidRDefault="00134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6DD3A" w14:textId="00BEEE77" w:rsidR="006B7068" w:rsidRPr="00F92124" w:rsidRDefault="006B7068" w:rsidP="006B706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90CA0C" wp14:editId="78A4029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2FD201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1B3B4124BACA496781B781DC31D77D4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EPM-KEE-TP-000006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29D7FCDAFC1F4E0D96C3DEA53DB9AE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3F1AEBF" w14:textId="77777777" w:rsidR="006B7068" w:rsidRDefault="006B7068" w:rsidP="006B706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9C9A376" w14:textId="77777777" w:rsidR="006B7068" w:rsidRPr="006900D0" w:rsidRDefault="006B7068" w:rsidP="006B706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93935B3" w14:textId="77777777" w:rsidR="00136C3F" w:rsidRPr="00E06A2D" w:rsidRDefault="00136C3F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283D3" w14:textId="77777777" w:rsidR="00136C3F" w:rsidRPr="0096398D" w:rsidRDefault="00136C3F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36C3F" w14:paraId="33BD8796" w14:textId="77777777" w:rsidTr="00EF02E1">
      <w:trPr>
        <w:jc w:val="center"/>
      </w:trPr>
      <w:tc>
        <w:tcPr>
          <w:tcW w:w="3115" w:type="dxa"/>
        </w:tcPr>
        <w:p w14:paraId="1B77FD36" w14:textId="77777777" w:rsidR="00136C3F" w:rsidRDefault="0013473D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36C3F">
                <w:rPr>
                  <w:sz w:val="16"/>
                  <w:szCs w:val="16"/>
                  <w:lang w:val="en-AU"/>
                </w:rPr>
                <w:t>EPM-KEE-TP-000006</w:t>
              </w:r>
            </w:sdtContent>
          </w:sdt>
          <w:r w:rsidR="00136C3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136C3F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6539C600" w14:textId="77777777" w:rsidR="00136C3F" w:rsidRDefault="00136C3F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46DCF7B" w14:textId="2FD1C8DF" w:rsidR="00136C3F" w:rsidRDefault="00136C3F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36C3F" w14:paraId="7B0F0F7A" w14:textId="77777777" w:rsidTr="00EF02E1">
      <w:trPr>
        <w:jc w:val="center"/>
      </w:trPr>
      <w:tc>
        <w:tcPr>
          <w:tcW w:w="9345" w:type="dxa"/>
          <w:gridSpan w:val="3"/>
        </w:tcPr>
        <w:p w14:paraId="09076089" w14:textId="77777777" w:rsidR="00136C3F" w:rsidRPr="00583BAF" w:rsidRDefault="00136C3F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0BD1C5DE" w14:textId="77777777" w:rsidR="00136C3F" w:rsidRPr="00583BAF" w:rsidRDefault="00136C3F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EF87E" w14:textId="77777777" w:rsidR="0013473D" w:rsidRDefault="0013473D">
      <w:r>
        <w:separator/>
      </w:r>
    </w:p>
    <w:p w14:paraId="37BFC467" w14:textId="77777777" w:rsidR="0013473D" w:rsidRDefault="0013473D"/>
  </w:footnote>
  <w:footnote w:type="continuationSeparator" w:id="0">
    <w:p w14:paraId="3BF9A457" w14:textId="77777777" w:rsidR="0013473D" w:rsidRDefault="0013473D">
      <w:r>
        <w:continuationSeparator/>
      </w:r>
    </w:p>
    <w:p w14:paraId="73226C81" w14:textId="77777777" w:rsidR="0013473D" w:rsidRDefault="0013473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136C3F" w14:paraId="501111EA" w14:textId="77777777" w:rsidTr="001E29ED">
      <w:tc>
        <w:tcPr>
          <w:tcW w:w="2070" w:type="dxa"/>
        </w:tcPr>
        <w:p w14:paraId="2F67DFA7" w14:textId="754EE2CF" w:rsidR="00136C3F" w:rsidRDefault="00E06A2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6E600FF7" wp14:editId="368C27C0">
                <wp:simplePos x="0" y="0"/>
                <wp:positionH relativeFrom="column">
                  <wp:posOffset>-728313</wp:posOffset>
                </wp:positionH>
                <wp:positionV relativeFrom="paragraph">
                  <wp:posOffset>-90129</wp:posOffset>
                </wp:positionV>
                <wp:extent cx="1396881" cy="611580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881" cy="611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1499547510"/>
            <w:placeholder>
              <w:docPart w:val="6F9EF250ADFA42A7A2D5C424F33394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5CA20E72" w14:textId="41E72235" w:rsidR="00136C3F" w:rsidRPr="006A25F8" w:rsidRDefault="00136C3F" w:rsidP="00136C3F">
              <w:pPr>
                <w:pStyle w:val="CPDocTitle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rStyle w:val="HeaderTitleChar"/>
                  <w:b/>
                  <w:bCs w:val="0"/>
                </w:rPr>
                <w:t>Checklist - Underground (UG) Raceway Layout</w:t>
              </w:r>
            </w:p>
          </w:sdtContent>
        </w:sdt>
      </w:tc>
    </w:tr>
  </w:tbl>
  <w:p w14:paraId="39E92A6E" w14:textId="77777777" w:rsidR="00136C3F" w:rsidRPr="00AC1B11" w:rsidRDefault="00136C3F" w:rsidP="00354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136C3F" w14:paraId="207A273D" w14:textId="77777777" w:rsidTr="00136C3F">
      <w:tc>
        <w:tcPr>
          <w:tcW w:w="2070" w:type="dxa"/>
        </w:tcPr>
        <w:p w14:paraId="6D1A9E22" w14:textId="77777777" w:rsidR="00136C3F" w:rsidRDefault="00136C3F" w:rsidP="00714077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550EBAB" wp14:editId="3C6DE7CC">
                <wp:simplePos x="0" y="0"/>
                <wp:positionH relativeFrom="column">
                  <wp:posOffset>-511175</wp:posOffset>
                </wp:positionH>
                <wp:positionV relativeFrom="paragraph">
                  <wp:posOffset>-71755</wp:posOffset>
                </wp:positionV>
                <wp:extent cx="1811020" cy="51498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020" cy="514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-841941207"/>
            <w:placeholder>
              <w:docPart w:val="4FF72A7C85DA4814B3C4E27F21756CC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313179C2" w14:textId="77777777" w:rsidR="00136C3F" w:rsidRDefault="00136C3F" w:rsidP="00714077">
              <w:pPr>
                <w:pStyle w:val="CPDocTitle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Underground (UG) Raceway Layout</w:t>
              </w:r>
            </w:p>
          </w:sdtContent>
        </w:sdt>
        <w:p w14:paraId="5218E79C" w14:textId="77777777" w:rsidR="00136C3F" w:rsidRPr="006A25F8" w:rsidRDefault="00136C3F" w:rsidP="00714077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940014A" w14:textId="77777777" w:rsidR="00136C3F" w:rsidRDefault="00136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6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7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8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A52F6"/>
    <w:multiLevelType w:val="hybridMultilevel"/>
    <w:tmpl w:val="FE34DA9E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8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1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36"/>
  </w:num>
  <w:num w:numId="7">
    <w:abstractNumId w:val="29"/>
  </w:num>
  <w:num w:numId="8">
    <w:abstractNumId w:val="12"/>
  </w:num>
  <w:num w:numId="9">
    <w:abstractNumId w:val="39"/>
  </w:num>
  <w:num w:numId="10">
    <w:abstractNumId w:val="10"/>
  </w:num>
  <w:num w:numId="11">
    <w:abstractNumId w:val="38"/>
  </w:num>
  <w:num w:numId="12">
    <w:abstractNumId w:val="37"/>
  </w:num>
  <w:num w:numId="13">
    <w:abstractNumId w:val="41"/>
  </w:num>
  <w:num w:numId="14">
    <w:abstractNumId w:val="19"/>
  </w:num>
  <w:num w:numId="15">
    <w:abstractNumId w:val="9"/>
  </w:num>
  <w:num w:numId="16">
    <w:abstractNumId w:val="31"/>
  </w:num>
  <w:num w:numId="17">
    <w:abstractNumId w:val="17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0">
    <w:abstractNumId w:val="24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1">
    <w:abstractNumId w:val="8"/>
  </w:num>
  <w:num w:numId="22">
    <w:abstractNumId w:val="24"/>
    <w:lvlOverride w:ilvl="0">
      <w:startOverride w:val="3"/>
    </w:lvlOverride>
    <w:lvlOverride w:ilvl="1">
      <w:startOverride w:val="5"/>
    </w:lvlOverride>
  </w:num>
  <w:num w:numId="23">
    <w:abstractNumId w:val="42"/>
  </w:num>
  <w:num w:numId="24">
    <w:abstractNumId w:val="15"/>
  </w:num>
  <w:num w:numId="25">
    <w:abstractNumId w:val="13"/>
  </w:num>
  <w:num w:numId="26">
    <w:abstractNumId w:val="30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3"/>
  </w:num>
  <w:num w:numId="36">
    <w:abstractNumId w:val="14"/>
  </w:num>
  <w:num w:numId="37">
    <w:abstractNumId w:val="18"/>
  </w:num>
  <w:num w:numId="38">
    <w:abstractNumId w:val="26"/>
  </w:num>
  <w:num w:numId="39">
    <w:abstractNumId w:val="27"/>
  </w:num>
  <w:num w:numId="40">
    <w:abstractNumId w:val="40"/>
  </w:num>
  <w:num w:numId="41">
    <w:abstractNumId w:val="22"/>
  </w:num>
  <w:num w:numId="42">
    <w:abstractNumId w:val="35"/>
  </w:num>
  <w:num w:numId="43">
    <w:abstractNumId w:val="21"/>
  </w:num>
  <w:num w:numId="44">
    <w:abstractNumId w:val="28"/>
  </w:num>
  <w:num w:numId="45">
    <w:abstractNumId w:val="34"/>
  </w:num>
  <w:num w:numId="46">
    <w:abstractNumId w:val="20"/>
  </w:num>
  <w:num w:numId="47">
    <w:abstractNumId w:val="33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2BF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49A3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473D"/>
    <w:rsid w:val="00136C3F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1FF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199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5254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0544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44CC"/>
    <w:rsid w:val="00345D24"/>
    <w:rsid w:val="00346144"/>
    <w:rsid w:val="00346730"/>
    <w:rsid w:val="00347188"/>
    <w:rsid w:val="0035261F"/>
    <w:rsid w:val="003538E9"/>
    <w:rsid w:val="00353DCC"/>
    <w:rsid w:val="003549DB"/>
    <w:rsid w:val="00354DC9"/>
    <w:rsid w:val="00355240"/>
    <w:rsid w:val="0035547A"/>
    <w:rsid w:val="00355E92"/>
    <w:rsid w:val="00356C4D"/>
    <w:rsid w:val="003614F1"/>
    <w:rsid w:val="00362352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6B0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47254"/>
    <w:rsid w:val="00451BAB"/>
    <w:rsid w:val="00452D05"/>
    <w:rsid w:val="0045346F"/>
    <w:rsid w:val="00453CB2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2CCC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35E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0772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77829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068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C44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077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4EE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4EEA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3C4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29DB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347B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5A5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663"/>
    <w:rsid w:val="00B81479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0A7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1E2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55A"/>
    <w:rsid w:val="00D97ADB"/>
    <w:rsid w:val="00DA0993"/>
    <w:rsid w:val="00DA19C7"/>
    <w:rsid w:val="00DA2177"/>
    <w:rsid w:val="00DA3E9A"/>
    <w:rsid w:val="00DA47F4"/>
    <w:rsid w:val="00DA4A4D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3C92"/>
    <w:rsid w:val="00E05611"/>
    <w:rsid w:val="00E057AE"/>
    <w:rsid w:val="00E06A2D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5A3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02E1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017D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0FC3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E2B6D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136C3F"/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136C3F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EF02E1"/>
    <w:pPr>
      <w:jc w:val="left"/>
    </w:pPr>
    <w:rPr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EF02E1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EF250ADFA42A7A2D5C424F333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839F-51AB-4D00-8BC0-62C6178D0082}"/>
      </w:docPartPr>
      <w:docPartBody>
        <w:p w:rsidR="00C45B13" w:rsidRDefault="00B40D9E" w:rsidP="00B40D9E">
          <w:pPr>
            <w:pStyle w:val="6F9EF250ADFA42A7A2D5C424F33394F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4FF72A7C85DA4814B3C4E27F2175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F4A1-7691-4811-87EE-BA83934B460A}"/>
      </w:docPartPr>
      <w:docPartBody>
        <w:p w:rsidR="00C2708B" w:rsidRDefault="00D06E17" w:rsidP="00D06E17">
          <w:pPr>
            <w:pStyle w:val="4FF72A7C85DA4814B3C4E27F21756CCC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1B3B4124BACA496781B781DC31D7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1935-4C73-41DE-BF2F-012F179C09B6}"/>
      </w:docPartPr>
      <w:docPartBody>
        <w:p w:rsidR="00000000" w:rsidRDefault="001873D3" w:rsidP="001873D3">
          <w:pPr>
            <w:pStyle w:val="1B3B4124BACA496781B781DC31D77D4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9D7FCDAFC1F4E0D96C3DEA53DB9A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4966A-D88A-4805-AD28-DDF691E969E9}"/>
      </w:docPartPr>
      <w:docPartBody>
        <w:p w:rsidR="00000000" w:rsidRDefault="001873D3" w:rsidP="001873D3">
          <w:pPr>
            <w:pStyle w:val="29D7FCDAFC1F4E0D96C3DEA53DB9AE8B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E"/>
    <w:rsid w:val="001873D3"/>
    <w:rsid w:val="00363B35"/>
    <w:rsid w:val="00446EAF"/>
    <w:rsid w:val="00481215"/>
    <w:rsid w:val="00757793"/>
    <w:rsid w:val="00820C17"/>
    <w:rsid w:val="008F7A26"/>
    <w:rsid w:val="00992D6E"/>
    <w:rsid w:val="00A06EAC"/>
    <w:rsid w:val="00A61EC4"/>
    <w:rsid w:val="00A9701E"/>
    <w:rsid w:val="00B13020"/>
    <w:rsid w:val="00B40D9E"/>
    <w:rsid w:val="00BA62CB"/>
    <w:rsid w:val="00C2708B"/>
    <w:rsid w:val="00C45B13"/>
    <w:rsid w:val="00D06E17"/>
    <w:rsid w:val="00D20C9B"/>
    <w:rsid w:val="00D41F1F"/>
    <w:rsid w:val="00DB7E2B"/>
    <w:rsid w:val="00E011BC"/>
    <w:rsid w:val="00E9387F"/>
    <w:rsid w:val="00F55E72"/>
    <w:rsid w:val="00FA4F62"/>
    <w:rsid w:val="00FB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3D3"/>
    <w:rPr>
      <w:color w:val="808080"/>
    </w:rPr>
  </w:style>
  <w:style w:type="paragraph" w:customStyle="1" w:styleId="D0553843E0CC4DE2898431C384DDB405">
    <w:name w:val="D0553843E0CC4DE2898431C384DDB405"/>
  </w:style>
  <w:style w:type="paragraph" w:customStyle="1" w:styleId="44C6BB1A0D2D4C3BA799C9072F0E88A4">
    <w:name w:val="44C6BB1A0D2D4C3BA799C9072F0E88A4"/>
  </w:style>
  <w:style w:type="paragraph" w:customStyle="1" w:styleId="16E99BAD096945B8896972C27703F32B">
    <w:name w:val="16E99BAD096945B8896972C27703F32B"/>
  </w:style>
  <w:style w:type="paragraph" w:customStyle="1" w:styleId="50FB07F7288A49AB8BADBAADB7016D88">
    <w:name w:val="50FB07F7288A49AB8BADBAADB7016D88"/>
  </w:style>
  <w:style w:type="paragraph" w:customStyle="1" w:styleId="0DDFC0693A74440ABA609960FEA42A11">
    <w:name w:val="0DDFC0693A74440ABA609960FEA42A11"/>
  </w:style>
  <w:style w:type="paragraph" w:customStyle="1" w:styleId="6F9EF250ADFA42A7A2D5C424F33394FA">
    <w:name w:val="6F9EF250ADFA42A7A2D5C424F33394FA"/>
    <w:rsid w:val="00B40D9E"/>
  </w:style>
  <w:style w:type="paragraph" w:customStyle="1" w:styleId="FD8EA90025944420B8B20F50430A0B25">
    <w:name w:val="FD8EA90025944420B8B20F50430A0B25"/>
    <w:rsid w:val="00E011BC"/>
  </w:style>
  <w:style w:type="paragraph" w:customStyle="1" w:styleId="4FF72A7C85DA4814B3C4E27F21756CCC">
    <w:name w:val="4FF72A7C85DA4814B3C4E27F21756CCC"/>
    <w:rsid w:val="00D06E17"/>
  </w:style>
  <w:style w:type="paragraph" w:customStyle="1" w:styleId="1B3B4124BACA496781B781DC31D77D45">
    <w:name w:val="1B3B4124BACA496781B781DC31D77D45"/>
    <w:rsid w:val="001873D3"/>
  </w:style>
  <w:style w:type="paragraph" w:customStyle="1" w:styleId="29D7FCDAFC1F4E0D96C3DEA53DB9AE8B">
    <w:name w:val="29D7FCDAFC1F4E0D96C3DEA53DB9AE8B"/>
    <w:rsid w:val="00187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262DDDA7-4563-4F12-A82E-17CA5B89D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0BC77-1E7B-4F15-8055-C29B9303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5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Underground (UG) Raceway Layout</vt:lpstr>
    </vt:vector>
  </TitlesOfParts>
  <Company>Bechtel/EDS</Company>
  <LinksUpToDate>false</LinksUpToDate>
  <CharactersWithSpaces>11738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Underground (UG) Raceway Layout</dc:title>
  <dc:subject>EPM-KEE-TP-000006</dc:subject>
  <dc:creator>Rivamonte, Leonnito (RMP)</dc:creator>
  <cp:keywords>ᅟ</cp:keywords>
  <cp:lastModifiedBy>Alanoud Alheraishy العنود الحريشي</cp:lastModifiedBy>
  <cp:revision>4</cp:revision>
  <cp:lastPrinted>2017-09-27T14:07:00Z</cp:lastPrinted>
  <dcterms:created xsi:type="dcterms:W3CDTF">2021-07-05T05:19:00Z</dcterms:created>
  <dcterms:modified xsi:type="dcterms:W3CDTF">2021-08-02T10:21:00Z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4965f72d-d9f0-459d-9731-13311c0d2619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